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9" w:rsidRPr="008C27B8" w:rsidRDefault="00056619" w:rsidP="00056619">
      <w:pPr>
        <w:pStyle w:val="a3"/>
        <w:ind w:left="5670"/>
        <w:rPr>
          <w:bCs/>
          <w:caps/>
        </w:rPr>
      </w:pPr>
      <w:bookmarkStart w:id="0" w:name="_GoBack"/>
      <w:bookmarkEnd w:id="0"/>
      <w:r w:rsidRPr="008C27B8">
        <w:rPr>
          <w:bCs/>
          <w:caps/>
        </w:rPr>
        <w:t>Затверджено:</w:t>
      </w:r>
    </w:p>
    <w:p w:rsidR="00056619" w:rsidRPr="008C27B8" w:rsidRDefault="00056619" w:rsidP="00056619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056619" w:rsidRPr="008C27B8" w:rsidRDefault="00056619" w:rsidP="00056619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056619" w:rsidRPr="00CE2C52" w:rsidRDefault="00056619" w:rsidP="00056619">
      <w:pPr>
        <w:pStyle w:val="a3"/>
        <w:ind w:left="4860"/>
        <w:rPr>
          <w:bCs/>
        </w:rPr>
      </w:pPr>
      <w:r>
        <w:rPr>
          <w:bCs/>
        </w:rPr>
        <w:t xml:space="preserve">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CD5872" w:rsidRDefault="00CD5872" w:rsidP="00CD5872">
      <w:pPr>
        <w:widowControl/>
        <w:shd w:val="clear" w:color="auto" w:fill="FFFFFF"/>
        <w:autoSpaceDE/>
        <w:autoSpaceDN/>
        <w:adjustRightInd/>
        <w:ind w:left="-360"/>
        <w:jc w:val="both"/>
        <w:rPr>
          <w:rFonts w:ascii="Helvetica" w:hAnsi="Helvetica"/>
          <w:color w:val="555555"/>
          <w:sz w:val="18"/>
          <w:szCs w:val="18"/>
          <w:lang w:val="ru-RU" w:eastAsia="ru-RU"/>
        </w:rPr>
      </w:pPr>
    </w:p>
    <w:p w:rsidR="00CD5872" w:rsidRPr="00DE7C61" w:rsidRDefault="00CD5872" w:rsidP="00CD5872">
      <w:pPr>
        <w:widowControl/>
        <w:shd w:val="clear" w:color="auto" w:fill="FFFFFF"/>
        <w:autoSpaceDE/>
        <w:autoSpaceDN/>
        <w:adjustRightInd/>
        <w:ind w:left="-360"/>
        <w:jc w:val="center"/>
        <w:rPr>
          <w:rFonts w:ascii="Helvetica" w:hAnsi="Helvetica"/>
          <w:color w:val="555555"/>
          <w:sz w:val="18"/>
          <w:szCs w:val="18"/>
          <w:lang w:val="ru-RU" w:eastAsia="ru-RU"/>
        </w:rPr>
      </w:pPr>
    </w:p>
    <w:p w:rsidR="00CD5872" w:rsidRPr="00DE7C61" w:rsidRDefault="00CD5872" w:rsidP="00CD5872">
      <w:pPr>
        <w:widowControl/>
        <w:shd w:val="clear" w:color="auto" w:fill="FFFFFF"/>
        <w:autoSpaceDE/>
        <w:autoSpaceDN/>
        <w:adjustRightInd/>
        <w:ind w:left="2096" w:right="1800"/>
        <w:jc w:val="center"/>
        <w:rPr>
          <w:rFonts w:ascii="Helvetica" w:hAnsi="Helvetica"/>
          <w:color w:val="555555"/>
          <w:sz w:val="18"/>
          <w:szCs w:val="18"/>
          <w:lang w:val="ru-RU" w:eastAsia="ru-RU"/>
        </w:rPr>
      </w:pPr>
      <w:r w:rsidRPr="00DE7C61">
        <w:rPr>
          <w:rFonts w:ascii="Helvetica" w:hAnsi="Helvetica"/>
          <w:b/>
          <w:bCs/>
          <w:color w:val="555555"/>
          <w:sz w:val="16"/>
          <w:szCs w:val="16"/>
          <w:lang w:eastAsia="ru-RU"/>
        </w:rPr>
        <w:t> </w:t>
      </w:r>
    </w:p>
    <w:p w:rsidR="00CD5872" w:rsidRPr="00056619" w:rsidRDefault="00056619" w:rsidP="00056619">
      <w:pPr>
        <w:widowControl/>
        <w:shd w:val="clear" w:color="auto" w:fill="FFFFFF"/>
        <w:autoSpaceDE/>
        <w:autoSpaceDN/>
        <w:adjustRightInd/>
        <w:ind w:right="-545"/>
        <w:rPr>
          <w:rFonts w:ascii="Helvetica" w:hAnsi="Helvetica"/>
          <w:color w:val="555555"/>
          <w:sz w:val="18"/>
          <w:szCs w:val="18"/>
          <w:lang w:val="ru-RU" w:eastAsia="ru-RU"/>
        </w:rPr>
      </w:pPr>
      <w:r>
        <w:rPr>
          <w:b/>
          <w:bCs/>
          <w:color w:val="000000" w:themeColor="text1"/>
          <w:spacing w:val="-1"/>
          <w:sz w:val="24"/>
          <w:szCs w:val="24"/>
          <w:lang w:eastAsia="ru-RU"/>
        </w:rPr>
        <w:t xml:space="preserve">                 </w:t>
      </w:r>
      <w:r w:rsidR="00CD5872" w:rsidRPr="001A4CF1">
        <w:rPr>
          <w:b/>
          <w:bCs/>
          <w:color w:val="000000" w:themeColor="text1"/>
          <w:spacing w:val="-1"/>
          <w:sz w:val="24"/>
          <w:szCs w:val="24"/>
          <w:lang w:eastAsia="ru-RU"/>
        </w:rPr>
        <w:t>ТЕХНОЛОГІЧНА </w:t>
      </w:r>
      <w:r w:rsidR="00CD5872" w:rsidRPr="001A4CF1">
        <w:rPr>
          <w:b/>
          <w:bCs/>
          <w:color w:val="000000" w:themeColor="text1"/>
          <w:spacing w:val="-1"/>
          <w:sz w:val="24"/>
          <w:szCs w:val="24"/>
          <w:lang w:val="ru-RU" w:eastAsia="ru-RU"/>
        </w:rPr>
        <w:t>К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А</w:t>
      </w:r>
      <w:r w:rsidR="00CD5872" w:rsidRPr="001A4CF1">
        <w:rPr>
          <w:b/>
          <w:bCs/>
          <w:color w:val="000000" w:themeColor="text1"/>
          <w:spacing w:val="-1"/>
          <w:sz w:val="24"/>
          <w:szCs w:val="24"/>
          <w:lang w:val="ru-RU" w:eastAsia="ru-RU"/>
        </w:rPr>
        <w:t>Р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Т</w:t>
      </w:r>
      <w:r w:rsidR="00CD5872" w:rsidRPr="001A4CF1">
        <w:rPr>
          <w:b/>
          <w:bCs/>
          <w:color w:val="000000" w:themeColor="text1"/>
          <w:spacing w:val="-2"/>
          <w:sz w:val="24"/>
          <w:szCs w:val="24"/>
          <w:lang w:val="ru-RU" w:eastAsia="ru-RU"/>
        </w:rPr>
        <w:t>К</w:t>
      </w:r>
      <w:r w:rsidR="00CD5872" w:rsidRPr="001A4CF1">
        <w:rPr>
          <w:b/>
          <w:bCs/>
          <w:color w:val="000000" w:themeColor="text1"/>
          <w:sz w:val="24"/>
          <w:szCs w:val="24"/>
          <w:lang w:val="ru-RU" w:eastAsia="ru-RU"/>
        </w:rPr>
        <w:t>А</w:t>
      </w:r>
      <w:r w:rsidR="00CD5872" w:rsidRPr="001A4CF1">
        <w:rPr>
          <w:b/>
          <w:bCs/>
          <w:color w:val="000000" w:themeColor="text1"/>
          <w:spacing w:val="-3"/>
          <w:sz w:val="24"/>
          <w:szCs w:val="24"/>
          <w:lang w:val="ru-RU" w:eastAsia="ru-RU"/>
        </w:rPr>
        <w:t> 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АД</w:t>
      </w:r>
      <w:r w:rsidR="00CD5872" w:rsidRPr="001A4CF1">
        <w:rPr>
          <w:b/>
          <w:bCs/>
          <w:color w:val="000000" w:themeColor="text1"/>
          <w:spacing w:val="-2"/>
          <w:sz w:val="24"/>
          <w:szCs w:val="24"/>
          <w:lang w:val="ru-RU" w:eastAsia="ru-RU"/>
        </w:rPr>
        <w:t>М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ІНІСТ</w:t>
      </w:r>
      <w:r w:rsidR="00CD5872" w:rsidRPr="001A4CF1">
        <w:rPr>
          <w:b/>
          <w:bCs/>
          <w:color w:val="000000" w:themeColor="text1"/>
          <w:spacing w:val="-1"/>
          <w:sz w:val="24"/>
          <w:szCs w:val="24"/>
          <w:lang w:val="ru-RU" w:eastAsia="ru-RU"/>
        </w:rPr>
        <w:t>Р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АТИ</w:t>
      </w:r>
      <w:r w:rsidR="00CD5872" w:rsidRPr="001A4CF1">
        <w:rPr>
          <w:b/>
          <w:bCs/>
          <w:color w:val="000000" w:themeColor="text1"/>
          <w:spacing w:val="-2"/>
          <w:sz w:val="24"/>
          <w:szCs w:val="24"/>
          <w:lang w:val="ru-RU" w:eastAsia="ru-RU"/>
        </w:rPr>
        <w:t>В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val="ru-RU" w:eastAsia="ru-RU"/>
        </w:rPr>
        <w:t>НО</w:t>
      </w:r>
      <w:r w:rsidR="00CD5872" w:rsidRPr="001A4CF1">
        <w:rPr>
          <w:b/>
          <w:bCs/>
          <w:color w:val="000000" w:themeColor="text1"/>
          <w:spacing w:val="2"/>
          <w:sz w:val="24"/>
          <w:szCs w:val="24"/>
          <w:lang w:eastAsia="ru-RU"/>
        </w:rPr>
        <w:t>Ї ПОСЛУГИ</w:t>
      </w:r>
    </w:p>
    <w:p w:rsidR="00CD5872" w:rsidRPr="001A4CF1" w:rsidRDefault="00CD5872" w:rsidP="00CD5872">
      <w:pPr>
        <w:widowControl/>
        <w:shd w:val="clear" w:color="auto" w:fill="FFFFFF"/>
        <w:autoSpaceDE/>
        <w:autoSpaceDN/>
        <w:adjustRightInd/>
        <w:ind w:left="2096" w:right="1800"/>
        <w:jc w:val="center"/>
        <w:rPr>
          <w:color w:val="000000" w:themeColor="text1"/>
          <w:sz w:val="18"/>
          <w:szCs w:val="18"/>
          <w:lang w:val="ru-RU" w:eastAsia="ru-RU"/>
        </w:rPr>
      </w:pPr>
      <w:r w:rsidRPr="001A4CF1">
        <w:rPr>
          <w:b/>
          <w:bCs/>
          <w:color w:val="000000" w:themeColor="text1"/>
          <w:spacing w:val="2"/>
          <w:lang w:eastAsia="ru-RU"/>
        </w:rPr>
        <w:t> </w:t>
      </w:r>
    </w:p>
    <w:p w:rsidR="00CD5872" w:rsidRPr="001A4CF1" w:rsidRDefault="00CD5872" w:rsidP="00CD5872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18"/>
          <w:szCs w:val="18"/>
          <w:lang w:val="ru-RU" w:eastAsia="ru-RU"/>
        </w:rPr>
      </w:pPr>
      <w:r w:rsidRPr="001A4CF1">
        <w:rPr>
          <w:b/>
          <w:bCs/>
          <w:color w:val="000000" w:themeColor="text1"/>
          <w:sz w:val="18"/>
          <w:szCs w:val="18"/>
          <w:u w:val="single"/>
          <w:lang w:eastAsia="ru-RU"/>
        </w:rPr>
        <w:t> ЗНЯТТЯ З РЕЄСТРАЦІЇ МІСЦЯ ПРОЖИВАННЯ</w:t>
      </w:r>
      <w:r>
        <w:rPr>
          <w:b/>
          <w:bCs/>
          <w:color w:val="000000" w:themeColor="text1"/>
          <w:sz w:val="18"/>
          <w:szCs w:val="18"/>
          <w:u w:val="single"/>
          <w:lang w:eastAsia="ru-RU"/>
        </w:rPr>
        <w:t xml:space="preserve"> МАЛОЛІТНЬОЇ ДИТИНИ</w:t>
      </w:r>
    </w:p>
    <w:p w:rsidR="00CD5872" w:rsidRPr="001A4CF1" w:rsidRDefault="00CD5872" w:rsidP="00CD5872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18"/>
          <w:szCs w:val="18"/>
          <w:lang w:val="ru-RU" w:eastAsia="ru-RU"/>
        </w:rPr>
      </w:pPr>
      <w:r w:rsidRPr="001A4CF1">
        <w:rPr>
          <w:b/>
          <w:bCs/>
          <w:color w:val="000000" w:themeColor="text1"/>
          <w:sz w:val="16"/>
          <w:szCs w:val="16"/>
          <w:lang w:eastAsia="ru-RU"/>
        </w:rPr>
        <w:t> </w:t>
      </w:r>
    </w:p>
    <w:tbl>
      <w:tblPr>
        <w:tblW w:w="10080" w:type="dxa"/>
        <w:tblInd w:w="-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2916"/>
        <w:gridCol w:w="2502"/>
        <w:gridCol w:w="2081"/>
        <w:gridCol w:w="2020"/>
      </w:tblGrid>
      <w:tr w:rsidR="00CD5872" w:rsidRPr="001A4CF1" w:rsidTr="000D0234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C5C36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Структурні підрозділи, відповідальні за етапи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Строк виконання</w:t>
            </w:r>
          </w:p>
          <w:p w:rsidR="00CD5872" w:rsidRPr="001A4CF1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етапів (днів)</w:t>
            </w: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>Прийом документів, що подаються заявником зняття з реєстрації місця проживання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У день подання заявником необхідних документів</w:t>
            </w: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>Перевірка належності 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акету документа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>, правильності заповнення заяви та наявності документів, необхідних для  зняття з реєстрації місця проживання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малолітньої дитини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У день подання заявником необхідних документів</w:t>
            </w:r>
            <w:r w:rsidRPr="00CD5872">
              <w:rPr>
                <w:color w:val="000000" w:themeColor="text1"/>
                <w:sz w:val="22"/>
                <w:szCs w:val="22"/>
              </w:rPr>
              <w:t xml:space="preserve"> , 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документів</w:t>
            </w: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Прийняття рішення про зняття або відмову у знятті з реєстрації місця проживання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малолітньої дитини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 xml:space="preserve">документів </w:t>
            </w: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Формування  і внесення даних про зняття з реєстрації місця проживання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малолітньої дитини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 до реєстру територіальної громади (</w:t>
            </w:r>
            <w:r w:rsidRPr="00CD5872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До створення реєстру територіальної громади  - дані вносяться до картки реєстрації особи та адресної картки особи за відповідними формами згідно з додатками 4 та 5)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>Формування інформації про знят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тя з реєстрації місця проживання малолітньої дитини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її передачі до Реєстру відповідно до Порядку  передачі органами реєстрації інформації до Єдиного державного 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демографічного реєстру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Оформлення і видача довідки про зняття з реєстрації місця проживання, дітям, які не досягли 16 років,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 також вилучення раніше виданої довідки про реєстрацію місця проживання для подальшого знищення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CD587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В</w:t>
            </w: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ідповідальна особа виконавчого комітету Дергачівської міської ради</w:t>
            </w:r>
            <w:r>
              <w:rPr>
                <w:color w:val="2D1614"/>
                <w:sz w:val="22"/>
                <w:szCs w:val="22"/>
                <w:lang w:eastAsia="ru-RU"/>
              </w:rPr>
              <w:t>, а</w:t>
            </w:r>
            <w:r w:rsidRPr="00CD5872">
              <w:rPr>
                <w:color w:val="2D1614"/>
                <w:sz w:val="22"/>
                <w:szCs w:val="22"/>
                <w:lang w:eastAsia="ru-RU"/>
              </w:rPr>
              <w:t>дміністратор центру надання адміністративних послуг</w:t>
            </w: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Передача документів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 xml:space="preserve"> про зняття з реєстрації місця проживання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малолітньої дитини</w:t>
            </w:r>
            <w:r w:rsidRPr="00CD5872">
              <w:rPr>
                <w:color w:val="000000"/>
                <w:sz w:val="22"/>
                <w:szCs w:val="22"/>
                <w:shd w:val="clear" w:color="auto" w:fill="FFFFFF"/>
              </w:rPr>
              <w:t>, довідки про зняття з реєстрації місця проживання, а також документи, які подавалися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законному представнику малолітньої дитини.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CD5872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CD5872" w:rsidRPr="001A4CF1" w:rsidTr="000D023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1A4CF1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A4CF1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Оскарження</w:t>
            </w:r>
          </w:p>
          <w:p w:rsidR="00CD5872" w:rsidRPr="00CD5872" w:rsidRDefault="00CD5872" w:rsidP="00E0158C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У встановленому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порядку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872" w:rsidRPr="00CD5872" w:rsidRDefault="00CD5872" w:rsidP="000D0234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D5872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</w:tbl>
    <w:p w:rsidR="00CD5872" w:rsidRDefault="00CD5872" w:rsidP="00CD5872"/>
    <w:p w:rsidR="003459A7" w:rsidRDefault="003459A7" w:rsidP="003459A7"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p w:rsidR="00865CF5" w:rsidRDefault="00865CF5"/>
    <w:sectPr w:rsidR="00865CF5" w:rsidSect="00EF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72"/>
    <w:rsid w:val="00056619"/>
    <w:rsid w:val="003459A7"/>
    <w:rsid w:val="006E08F5"/>
    <w:rsid w:val="00865CF5"/>
    <w:rsid w:val="00945367"/>
    <w:rsid w:val="00951301"/>
    <w:rsid w:val="00CD5872"/>
    <w:rsid w:val="00E0158C"/>
    <w:rsid w:val="00E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58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587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CD5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58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587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CD58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2019-02-11T13:34:00Z</cp:lastPrinted>
  <dcterms:created xsi:type="dcterms:W3CDTF">2020-01-27T11:49:00Z</dcterms:created>
  <dcterms:modified xsi:type="dcterms:W3CDTF">2020-01-27T11:49:00Z</dcterms:modified>
</cp:coreProperties>
</file>