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C3" w:rsidRPr="00D232C3" w:rsidRDefault="00C07DEB" w:rsidP="00D232C3">
      <w:pPr>
        <w:tabs>
          <w:tab w:val="left" w:pos="8490"/>
        </w:tabs>
        <w:rPr>
          <w:lang w:val="uk-UA"/>
        </w:rPr>
      </w:pPr>
      <w:bookmarkStart w:id="0" w:name="_GoBack"/>
      <w:bookmarkEnd w:id="0"/>
      <w:r>
        <w:rPr>
          <w:lang w:val="uk-UA"/>
        </w:rPr>
        <w:tab/>
      </w:r>
    </w:p>
    <w:p w:rsidR="002D0123" w:rsidRPr="00D232C3" w:rsidRDefault="002D0123" w:rsidP="00D232C3">
      <w:pPr>
        <w:rPr>
          <w:lang w:val="uk-UA"/>
        </w:rPr>
      </w:pPr>
    </w:p>
    <w:p w:rsidR="005F7EFE" w:rsidRDefault="005F7EFE" w:rsidP="005F7EFE">
      <w:pPr>
        <w:tabs>
          <w:tab w:val="left" w:pos="8490"/>
        </w:tabs>
        <w:rPr>
          <w:lang w:val="uk-UA"/>
        </w:rPr>
      </w:pPr>
    </w:p>
    <w:p w:rsidR="005F7EFE" w:rsidRPr="009F5E61" w:rsidRDefault="00DB71FC" w:rsidP="005F7EFE">
      <w:pPr>
        <w:tabs>
          <w:tab w:val="left" w:pos="8490"/>
        </w:tabs>
      </w:pPr>
      <w:r w:rsidRPr="00DB71F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2797485</wp:posOffset>
            </wp:positionH>
            <wp:positionV relativeFrom="paragraph">
              <wp:posOffset>-832249</wp:posOffset>
            </wp:positionV>
            <wp:extent cx="672066" cy="1031358"/>
            <wp:effectExtent l="19050" t="0" r="0" b="0"/>
            <wp:wrapNone/>
            <wp:docPr id="1" name="Рисунок 2" descr="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636" r="46455" b="6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44" cy="1031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0123" w:rsidRPr="00C51EE7" w:rsidRDefault="00C51EE7">
      <w:pPr>
        <w:rPr>
          <w:lang w:val="uk-UA"/>
        </w:rPr>
      </w:pPr>
      <w:r>
        <w:rPr>
          <w:lang w:val="uk-UA"/>
        </w:rPr>
        <w:t xml:space="preserve"> </w:t>
      </w:r>
    </w:p>
    <w:p w:rsidR="006E20CA" w:rsidRPr="004D5224" w:rsidRDefault="003057FD" w:rsidP="006E20CA">
      <w:pPr>
        <w:shd w:val="clear" w:color="auto" w:fill="FFFFFF"/>
        <w:spacing w:line="485" w:lineRule="exact"/>
        <w:rPr>
          <w:b/>
          <w:bCs/>
          <w:spacing w:val="-11"/>
          <w:sz w:val="30"/>
          <w:szCs w:val="30"/>
        </w:rPr>
      </w:pPr>
      <w:r>
        <w:t xml:space="preserve">                                                  </w:t>
      </w:r>
      <w:r w:rsidR="006E20CA" w:rsidRPr="004D5224">
        <w:rPr>
          <w:b/>
          <w:bCs/>
          <w:spacing w:val="-11"/>
          <w:sz w:val="30"/>
          <w:szCs w:val="30"/>
        </w:rPr>
        <w:t>ДЕРГАЧІВСЬКА МІСЬКА РАДА</w:t>
      </w:r>
    </w:p>
    <w:p w:rsidR="006E20CA" w:rsidRPr="004D5224" w:rsidRDefault="006E20CA" w:rsidP="006E20CA">
      <w:pPr>
        <w:shd w:val="clear" w:color="auto" w:fill="FFFFFF"/>
        <w:spacing w:line="485" w:lineRule="exact"/>
        <w:jc w:val="center"/>
        <w:rPr>
          <w:b/>
          <w:bCs/>
          <w:spacing w:val="-11"/>
        </w:rPr>
      </w:pPr>
      <w:r w:rsidRPr="004D5224">
        <w:rPr>
          <w:b/>
          <w:bCs/>
          <w:spacing w:val="-11"/>
        </w:rPr>
        <w:t>ВИКОНАВЧИЙ КОМІТЕТ</w:t>
      </w:r>
    </w:p>
    <w:p w:rsidR="006E20CA" w:rsidRPr="009F5E61" w:rsidRDefault="006E20CA" w:rsidP="006E20CA">
      <w:pPr>
        <w:shd w:val="clear" w:color="auto" w:fill="FFFFFF"/>
        <w:rPr>
          <w:b/>
          <w:spacing w:val="40"/>
          <w:sz w:val="40"/>
          <w:szCs w:val="40"/>
          <w:lang w:val="uk-UA"/>
        </w:rPr>
      </w:pPr>
      <w:r>
        <w:rPr>
          <w:b/>
          <w:bCs/>
          <w:spacing w:val="11"/>
          <w:sz w:val="40"/>
          <w:szCs w:val="40"/>
        </w:rPr>
        <w:t xml:space="preserve">                                    </w:t>
      </w:r>
      <w:proofErr w:type="gramStart"/>
      <w:r w:rsidRPr="004D5224">
        <w:rPr>
          <w:b/>
          <w:bCs/>
          <w:spacing w:val="11"/>
          <w:sz w:val="40"/>
          <w:szCs w:val="40"/>
        </w:rPr>
        <w:t>Р</w:t>
      </w:r>
      <w:proofErr w:type="gramEnd"/>
      <w:r w:rsidRPr="004D5224">
        <w:rPr>
          <w:b/>
          <w:bCs/>
          <w:spacing w:val="11"/>
          <w:sz w:val="40"/>
          <w:szCs w:val="40"/>
        </w:rPr>
        <w:t>ІШЕННЯ</w:t>
      </w:r>
    </w:p>
    <w:p w:rsidR="002D0123" w:rsidRPr="009F5E61" w:rsidRDefault="002D0123" w:rsidP="00C51EE7">
      <w:pPr>
        <w:tabs>
          <w:tab w:val="center" w:pos="4989"/>
          <w:tab w:val="left" w:pos="8700"/>
        </w:tabs>
        <w:rPr>
          <w:b/>
          <w:spacing w:val="40"/>
          <w:sz w:val="40"/>
          <w:szCs w:val="40"/>
          <w:lang w:val="uk-UA"/>
        </w:rPr>
      </w:pPr>
    </w:p>
    <w:p w:rsidR="002D0123" w:rsidRPr="00E94410" w:rsidRDefault="002D0123" w:rsidP="002D0123">
      <w:pPr>
        <w:rPr>
          <w:b/>
          <w:spacing w:val="40"/>
          <w:sz w:val="28"/>
          <w:szCs w:val="28"/>
          <w:lang w:val="uk-UA"/>
        </w:rPr>
      </w:pPr>
    </w:p>
    <w:p w:rsidR="002D0123" w:rsidRPr="00B81591" w:rsidRDefault="002D0123" w:rsidP="001951FF">
      <w:pPr>
        <w:rPr>
          <w:spacing w:val="40"/>
          <w:sz w:val="28"/>
          <w:szCs w:val="28"/>
          <w:lang w:val="uk-UA"/>
        </w:rPr>
      </w:pPr>
      <w:r w:rsidRPr="00B81591">
        <w:rPr>
          <w:sz w:val="28"/>
          <w:szCs w:val="28"/>
          <w:lang w:val="uk-UA"/>
        </w:rPr>
        <w:t>Від</w:t>
      </w:r>
      <w:r w:rsidR="00DF57AB">
        <w:rPr>
          <w:sz w:val="28"/>
          <w:szCs w:val="28"/>
          <w:lang w:val="uk-UA"/>
        </w:rPr>
        <w:t xml:space="preserve"> 14 </w:t>
      </w:r>
      <w:r w:rsidR="00AD18D2">
        <w:rPr>
          <w:sz w:val="28"/>
          <w:szCs w:val="28"/>
          <w:lang w:val="uk-UA"/>
        </w:rPr>
        <w:t>травня</w:t>
      </w:r>
      <w:r w:rsidR="00157B71">
        <w:rPr>
          <w:sz w:val="28"/>
          <w:szCs w:val="28"/>
          <w:lang w:val="uk-UA"/>
        </w:rPr>
        <w:t xml:space="preserve"> </w:t>
      </w:r>
      <w:r w:rsidR="00C007DD">
        <w:rPr>
          <w:sz w:val="28"/>
          <w:szCs w:val="28"/>
          <w:lang w:val="uk-UA"/>
        </w:rPr>
        <w:t xml:space="preserve"> </w:t>
      </w:r>
      <w:r w:rsidR="0016460C" w:rsidRPr="00B81591">
        <w:rPr>
          <w:sz w:val="28"/>
          <w:szCs w:val="28"/>
          <w:lang w:val="uk-UA"/>
        </w:rPr>
        <w:t>201</w:t>
      </w:r>
      <w:r w:rsidR="00813808">
        <w:rPr>
          <w:sz w:val="28"/>
          <w:szCs w:val="28"/>
          <w:lang w:val="uk-UA"/>
        </w:rPr>
        <w:t>9</w:t>
      </w:r>
      <w:r w:rsidR="00CB6768" w:rsidRPr="00B81591">
        <w:rPr>
          <w:sz w:val="28"/>
          <w:szCs w:val="28"/>
          <w:lang w:val="uk-UA"/>
        </w:rPr>
        <w:t xml:space="preserve"> року</w:t>
      </w:r>
      <w:r w:rsidR="0082143B" w:rsidRPr="00B81591">
        <w:rPr>
          <w:spacing w:val="40"/>
          <w:sz w:val="28"/>
          <w:szCs w:val="28"/>
          <w:lang w:val="uk-UA"/>
        </w:rPr>
        <w:t xml:space="preserve">                  </w:t>
      </w:r>
      <w:r w:rsidR="00A62D69" w:rsidRPr="00B81591">
        <w:rPr>
          <w:spacing w:val="40"/>
          <w:sz w:val="28"/>
          <w:szCs w:val="28"/>
          <w:lang w:val="uk-UA"/>
        </w:rPr>
        <w:t xml:space="preserve"> </w:t>
      </w:r>
      <w:r w:rsidR="00DA3049" w:rsidRPr="00B81591">
        <w:rPr>
          <w:spacing w:val="40"/>
          <w:sz w:val="28"/>
          <w:szCs w:val="28"/>
          <w:lang w:val="uk-UA"/>
        </w:rPr>
        <w:t xml:space="preserve"> </w:t>
      </w:r>
      <w:r w:rsidR="00CB6768" w:rsidRPr="00B81591">
        <w:rPr>
          <w:spacing w:val="40"/>
          <w:sz w:val="28"/>
          <w:szCs w:val="28"/>
          <w:lang w:val="uk-UA"/>
        </w:rPr>
        <w:t xml:space="preserve">      </w:t>
      </w:r>
      <w:r w:rsidR="00C007DD">
        <w:rPr>
          <w:spacing w:val="40"/>
          <w:sz w:val="28"/>
          <w:szCs w:val="28"/>
          <w:lang w:val="uk-UA"/>
        </w:rPr>
        <w:t xml:space="preserve">      </w:t>
      </w:r>
      <w:r w:rsidR="0099543F" w:rsidRPr="00B81591">
        <w:rPr>
          <w:spacing w:val="40"/>
          <w:sz w:val="28"/>
          <w:szCs w:val="28"/>
          <w:lang w:val="uk-UA"/>
        </w:rPr>
        <w:t xml:space="preserve">  </w:t>
      </w:r>
      <w:r w:rsidR="0084443D" w:rsidRPr="00B81591">
        <w:rPr>
          <w:spacing w:val="40"/>
          <w:sz w:val="28"/>
          <w:szCs w:val="28"/>
          <w:lang w:val="uk-UA"/>
        </w:rPr>
        <w:t xml:space="preserve">     </w:t>
      </w:r>
      <w:r w:rsidR="00AE6260">
        <w:rPr>
          <w:spacing w:val="40"/>
          <w:sz w:val="28"/>
          <w:szCs w:val="28"/>
          <w:lang w:val="uk-UA"/>
        </w:rPr>
        <w:t xml:space="preserve">      </w:t>
      </w:r>
      <w:r w:rsidR="0084443D" w:rsidRPr="00B81591">
        <w:rPr>
          <w:spacing w:val="40"/>
          <w:sz w:val="28"/>
          <w:szCs w:val="28"/>
          <w:lang w:val="uk-UA"/>
        </w:rPr>
        <w:t xml:space="preserve">  </w:t>
      </w:r>
      <w:r w:rsidR="0099543F" w:rsidRPr="00B81591">
        <w:rPr>
          <w:spacing w:val="40"/>
          <w:sz w:val="28"/>
          <w:szCs w:val="28"/>
          <w:lang w:val="uk-UA"/>
        </w:rPr>
        <w:t xml:space="preserve">   </w:t>
      </w:r>
      <w:r w:rsidR="00FC2F90" w:rsidRPr="00B81591">
        <w:rPr>
          <w:spacing w:val="40"/>
          <w:sz w:val="28"/>
          <w:szCs w:val="28"/>
          <w:lang w:val="uk-UA"/>
        </w:rPr>
        <w:t xml:space="preserve"> №</w:t>
      </w:r>
      <w:r w:rsidR="00DF57AB">
        <w:rPr>
          <w:spacing w:val="40"/>
          <w:sz w:val="28"/>
          <w:szCs w:val="28"/>
          <w:lang w:val="uk-UA"/>
        </w:rPr>
        <w:t>13</w:t>
      </w:r>
      <w:r w:rsidR="00D67661">
        <w:rPr>
          <w:spacing w:val="40"/>
          <w:sz w:val="28"/>
          <w:szCs w:val="28"/>
          <w:lang w:val="uk-UA"/>
        </w:rPr>
        <w:t>9</w:t>
      </w:r>
      <w:r w:rsidR="00553468">
        <w:rPr>
          <w:spacing w:val="40"/>
          <w:sz w:val="28"/>
          <w:szCs w:val="28"/>
          <w:lang w:val="uk-UA"/>
        </w:rPr>
        <w:t xml:space="preserve"> </w:t>
      </w:r>
    </w:p>
    <w:p w:rsidR="00F475CF" w:rsidRPr="00E94410" w:rsidRDefault="0082143B" w:rsidP="002D0123">
      <w:pPr>
        <w:spacing w:line="360" w:lineRule="auto"/>
        <w:rPr>
          <w:b/>
          <w:sz w:val="28"/>
          <w:szCs w:val="28"/>
          <w:lang w:val="uk-UA"/>
        </w:rPr>
      </w:pPr>
      <w:r w:rsidRPr="00E94410">
        <w:rPr>
          <w:b/>
          <w:sz w:val="28"/>
          <w:szCs w:val="28"/>
          <w:lang w:val="uk-UA"/>
        </w:rPr>
        <w:t xml:space="preserve">                                                                    </w:t>
      </w:r>
      <w:r w:rsidR="00D00261" w:rsidRPr="00E94410">
        <w:rPr>
          <w:b/>
          <w:sz w:val="28"/>
          <w:szCs w:val="28"/>
          <w:lang w:val="uk-UA"/>
        </w:rPr>
        <w:t xml:space="preserve">     </w:t>
      </w:r>
      <w:r w:rsidRPr="00E94410">
        <w:rPr>
          <w:b/>
          <w:sz w:val="28"/>
          <w:szCs w:val="28"/>
          <w:lang w:val="uk-UA"/>
        </w:rPr>
        <w:t xml:space="preserve">   </w:t>
      </w:r>
    </w:p>
    <w:p w:rsidR="00277DAF" w:rsidRDefault="001D77D8" w:rsidP="00B1750D">
      <w:pPr>
        <w:tabs>
          <w:tab w:val="left" w:pos="5103"/>
          <w:tab w:val="left" w:pos="5954"/>
          <w:tab w:val="left" w:pos="6660"/>
        </w:tabs>
        <w:spacing w:line="276" w:lineRule="auto"/>
        <w:ind w:right="4166"/>
        <w:jc w:val="both"/>
        <w:rPr>
          <w:sz w:val="28"/>
          <w:szCs w:val="28"/>
          <w:lang w:val="uk-UA"/>
        </w:rPr>
      </w:pPr>
      <w:r w:rsidRPr="001D77D8">
        <w:rPr>
          <w:sz w:val="28"/>
          <w:szCs w:val="28"/>
          <w:lang w:val="uk-UA"/>
        </w:rPr>
        <w:t xml:space="preserve">Про </w:t>
      </w:r>
      <w:r w:rsidR="00553468">
        <w:rPr>
          <w:sz w:val="28"/>
          <w:szCs w:val="28"/>
          <w:lang w:val="uk-UA"/>
        </w:rPr>
        <w:t>у</w:t>
      </w:r>
      <w:r w:rsidR="00104E94">
        <w:rPr>
          <w:sz w:val="28"/>
          <w:szCs w:val="28"/>
          <w:lang w:val="uk-UA"/>
        </w:rPr>
        <w:t>порядкування</w:t>
      </w:r>
      <w:r w:rsidR="00AF55D0">
        <w:rPr>
          <w:sz w:val="28"/>
          <w:szCs w:val="28"/>
          <w:lang w:val="uk-UA"/>
        </w:rPr>
        <w:t xml:space="preserve"> адреси</w:t>
      </w:r>
      <w:r w:rsidR="00411467">
        <w:rPr>
          <w:sz w:val="28"/>
          <w:szCs w:val="28"/>
          <w:lang w:val="uk-UA"/>
        </w:rPr>
        <w:t xml:space="preserve"> </w:t>
      </w:r>
      <w:r w:rsidR="00B1750D">
        <w:rPr>
          <w:sz w:val="28"/>
          <w:szCs w:val="28"/>
          <w:lang w:val="uk-UA"/>
        </w:rPr>
        <w:t>багатоквартирному будинку</w:t>
      </w:r>
      <w:r w:rsidR="00F14382">
        <w:rPr>
          <w:sz w:val="28"/>
          <w:szCs w:val="28"/>
          <w:lang w:val="uk-UA"/>
        </w:rPr>
        <w:t xml:space="preserve"> №</w:t>
      </w:r>
      <w:r w:rsidR="00494931">
        <w:rPr>
          <w:sz w:val="28"/>
          <w:szCs w:val="28"/>
          <w:lang w:val="uk-UA"/>
        </w:rPr>
        <w:t>9</w:t>
      </w:r>
      <w:r w:rsidR="00813808">
        <w:rPr>
          <w:sz w:val="28"/>
          <w:szCs w:val="28"/>
          <w:lang w:val="uk-UA"/>
        </w:rPr>
        <w:t xml:space="preserve"> та квартирам</w:t>
      </w:r>
      <w:r w:rsidR="00B1750D">
        <w:rPr>
          <w:sz w:val="28"/>
          <w:szCs w:val="28"/>
          <w:lang w:val="uk-UA"/>
        </w:rPr>
        <w:t xml:space="preserve"> в с.</w:t>
      </w:r>
      <w:r w:rsidR="00C91C22">
        <w:rPr>
          <w:sz w:val="28"/>
          <w:szCs w:val="28"/>
          <w:lang w:val="uk-UA"/>
        </w:rPr>
        <w:t xml:space="preserve"> </w:t>
      </w:r>
      <w:r w:rsidR="00B1750D">
        <w:rPr>
          <w:sz w:val="28"/>
          <w:szCs w:val="28"/>
          <w:lang w:val="uk-UA"/>
        </w:rPr>
        <w:t>Білаші</w:t>
      </w:r>
      <w:r w:rsidR="00BD6AC4">
        <w:rPr>
          <w:sz w:val="28"/>
          <w:szCs w:val="28"/>
          <w:lang w:val="uk-UA"/>
        </w:rPr>
        <w:t>,</w:t>
      </w:r>
      <w:r w:rsidR="00B1750D">
        <w:rPr>
          <w:sz w:val="28"/>
          <w:szCs w:val="28"/>
          <w:lang w:val="uk-UA"/>
        </w:rPr>
        <w:t xml:space="preserve"> </w:t>
      </w:r>
      <w:proofErr w:type="spellStart"/>
      <w:r w:rsidR="00813808">
        <w:rPr>
          <w:sz w:val="28"/>
          <w:szCs w:val="28"/>
          <w:lang w:val="uk-UA"/>
        </w:rPr>
        <w:t>вул.Підгоспна</w:t>
      </w:r>
      <w:proofErr w:type="spellEnd"/>
      <w:r w:rsidR="00813808">
        <w:rPr>
          <w:sz w:val="28"/>
          <w:szCs w:val="28"/>
          <w:lang w:val="uk-UA"/>
        </w:rPr>
        <w:t xml:space="preserve"> </w:t>
      </w:r>
      <w:r w:rsidR="00B1750D">
        <w:rPr>
          <w:sz w:val="28"/>
          <w:szCs w:val="28"/>
          <w:lang w:val="uk-UA"/>
        </w:rPr>
        <w:t>Дергачівської міської ради із зазначенням власників об’єктів нерухомого майна</w:t>
      </w:r>
    </w:p>
    <w:p w:rsidR="0082143B" w:rsidRPr="00E94410" w:rsidRDefault="0082143B" w:rsidP="006609EA">
      <w:pPr>
        <w:spacing w:line="276" w:lineRule="auto"/>
        <w:jc w:val="both"/>
        <w:rPr>
          <w:b/>
          <w:i/>
          <w:sz w:val="28"/>
          <w:szCs w:val="28"/>
          <w:lang w:val="uk-UA"/>
        </w:rPr>
      </w:pPr>
    </w:p>
    <w:p w:rsidR="004368FA" w:rsidRPr="00E94410" w:rsidRDefault="006372B8" w:rsidP="006609E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53468">
        <w:rPr>
          <w:sz w:val="28"/>
          <w:szCs w:val="28"/>
          <w:lang w:val="uk-UA"/>
        </w:rPr>
        <w:t xml:space="preserve">     </w:t>
      </w:r>
      <w:r w:rsidR="00BE2B8A">
        <w:rPr>
          <w:sz w:val="28"/>
          <w:szCs w:val="28"/>
          <w:lang w:val="uk-UA"/>
        </w:rPr>
        <w:t xml:space="preserve">Розглянувши заяви власників квартир про упорядкування поштової адреси житловому будинку та квартирам в </w:t>
      </w:r>
      <w:proofErr w:type="spellStart"/>
      <w:r w:rsidR="00BE2B8A">
        <w:rPr>
          <w:sz w:val="28"/>
          <w:szCs w:val="28"/>
          <w:lang w:val="uk-UA"/>
        </w:rPr>
        <w:t>с.Білаші</w:t>
      </w:r>
      <w:proofErr w:type="spellEnd"/>
      <w:r w:rsidR="00BE2B8A">
        <w:rPr>
          <w:sz w:val="28"/>
          <w:szCs w:val="28"/>
          <w:lang w:val="uk-UA"/>
        </w:rPr>
        <w:t xml:space="preserve">, з </w:t>
      </w:r>
      <w:r w:rsidR="00B1750D">
        <w:rPr>
          <w:sz w:val="28"/>
          <w:szCs w:val="28"/>
          <w:lang w:val="uk-UA"/>
        </w:rPr>
        <w:t xml:space="preserve">метою впорядкування адресного господарства території Дергачівської міської ради, беручи до уваги зміни власників багатоквартирного будинку в </w:t>
      </w:r>
      <w:proofErr w:type="spellStart"/>
      <w:r w:rsidR="00B1750D">
        <w:rPr>
          <w:sz w:val="28"/>
          <w:szCs w:val="28"/>
          <w:lang w:val="uk-UA"/>
        </w:rPr>
        <w:t>с.Білаші</w:t>
      </w:r>
      <w:proofErr w:type="spellEnd"/>
      <w:r w:rsidR="00B1750D">
        <w:rPr>
          <w:sz w:val="28"/>
          <w:szCs w:val="28"/>
          <w:lang w:val="uk-UA"/>
        </w:rPr>
        <w:t>, відсутність в правових документах мешканців назви села, вулиці, номеру будинку, квартири,</w:t>
      </w:r>
      <w:r w:rsidR="00BE2B8A">
        <w:rPr>
          <w:sz w:val="28"/>
          <w:szCs w:val="28"/>
          <w:lang w:val="uk-UA"/>
        </w:rPr>
        <w:t xml:space="preserve"> </w:t>
      </w:r>
      <w:r w:rsidR="00CB6768" w:rsidRPr="00E94410">
        <w:rPr>
          <w:sz w:val="28"/>
          <w:szCs w:val="28"/>
          <w:lang w:val="uk-UA"/>
        </w:rPr>
        <w:t xml:space="preserve">на підставі  </w:t>
      </w:r>
      <w:r w:rsidR="00010C0E" w:rsidRPr="00E94410">
        <w:rPr>
          <w:sz w:val="28"/>
          <w:szCs w:val="28"/>
          <w:lang w:val="uk-UA"/>
        </w:rPr>
        <w:t xml:space="preserve">Порядку </w:t>
      </w:r>
      <w:r w:rsidR="006609EA" w:rsidRPr="00E94410">
        <w:rPr>
          <w:sz w:val="28"/>
          <w:szCs w:val="28"/>
          <w:lang w:val="uk-UA"/>
        </w:rPr>
        <w:t>присвоєння, уточнення та зміни поштових адрес об’єктам нерухомого майна населених пунктів Дергачівської міської ради</w:t>
      </w:r>
      <w:r w:rsidR="00364848">
        <w:rPr>
          <w:sz w:val="28"/>
          <w:szCs w:val="28"/>
          <w:lang w:val="uk-UA"/>
        </w:rPr>
        <w:t xml:space="preserve">, </w:t>
      </w:r>
      <w:r w:rsidR="00CB6768" w:rsidRPr="00E94410">
        <w:rPr>
          <w:sz w:val="28"/>
          <w:szCs w:val="28"/>
          <w:lang w:val="uk-UA"/>
        </w:rPr>
        <w:t xml:space="preserve">керуючись </w:t>
      </w:r>
      <w:r w:rsidR="0084443D" w:rsidRPr="00E94410">
        <w:rPr>
          <w:sz w:val="28"/>
          <w:szCs w:val="28"/>
          <w:lang w:val="uk-UA"/>
        </w:rPr>
        <w:t>Законом</w:t>
      </w:r>
      <w:r w:rsidR="00CB6768" w:rsidRPr="00E94410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 w:rsidR="00010C0E" w:rsidRPr="00E94410">
        <w:rPr>
          <w:sz w:val="28"/>
          <w:szCs w:val="28"/>
          <w:lang w:val="uk-UA"/>
        </w:rPr>
        <w:t>викон</w:t>
      </w:r>
      <w:r w:rsidR="00CB6768" w:rsidRPr="00E94410">
        <w:rPr>
          <w:sz w:val="28"/>
          <w:szCs w:val="28"/>
          <w:lang w:val="uk-UA"/>
        </w:rPr>
        <w:t xml:space="preserve">авчий </w:t>
      </w:r>
      <w:r w:rsidR="00010C0E" w:rsidRPr="00E94410">
        <w:rPr>
          <w:sz w:val="28"/>
          <w:szCs w:val="28"/>
          <w:lang w:val="uk-UA"/>
        </w:rPr>
        <w:t>ком</w:t>
      </w:r>
      <w:r w:rsidR="00CB6768" w:rsidRPr="00E94410">
        <w:rPr>
          <w:sz w:val="28"/>
          <w:szCs w:val="28"/>
          <w:lang w:val="uk-UA"/>
        </w:rPr>
        <w:t>ітет</w:t>
      </w:r>
      <w:r w:rsidR="00010C0E" w:rsidRPr="00E94410">
        <w:rPr>
          <w:sz w:val="28"/>
          <w:szCs w:val="28"/>
          <w:lang w:val="uk-UA"/>
        </w:rPr>
        <w:t xml:space="preserve"> міської ради </w:t>
      </w:r>
      <w:r w:rsidR="00A2572C" w:rsidRPr="00E94410">
        <w:rPr>
          <w:sz w:val="28"/>
          <w:szCs w:val="28"/>
          <w:lang w:val="uk-UA"/>
        </w:rPr>
        <w:t>-</w:t>
      </w:r>
      <w:r w:rsidR="009A30F5" w:rsidRPr="00E94410">
        <w:rPr>
          <w:sz w:val="28"/>
          <w:szCs w:val="28"/>
          <w:lang w:val="uk-UA"/>
        </w:rPr>
        <w:t xml:space="preserve">  </w:t>
      </w:r>
    </w:p>
    <w:p w:rsidR="00C007DD" w:rsidRDefault="009A30F5" w:rsidP="006609EA">
      <w:pPr>
        <w:tabs>
          <w:tab w:val="left" w:pos="3690"/>
        </w:tabs>
        <w:spacing w:line="276" w:lineRule="auto"/>
        <w:jc w:val="both"/>
        <w:rPr>
          <w:sz w:val="28"/>
          <w:szCs w:val="28"/>
          <w:lang w:val="uk-UA"/>
        </w:rPr>
      </w:pPr>
      <w:r w:rsidRPr="00E94410">
        <w:rPr>
          <w:sz w:val="28"/>
          <w:szCs w:val="28"/>
          <w:lang w:val="uk-UA"/>
        </w:rPr>
        <w:t xml:space="preserve">       </w:t>
      </w:r>
      <w:r w:rsidR="0069522B" w:rsidRPr="00E94410">
        <w:rPr>
          <w:sz w:val="28"/>
          <w:szCs w:val="28"/>
          <w:lang w:val="uk-UA"/>
        </w:rPr>
        <w:tab/>
        <w:t>В И Р І Ш И В:</w:t>
      </w:r>
    </w:p>
    <w:p w:rsidR="00553468" w:rsidRDefault="009301CD" w:rsidP="00735004">
      <w:pPr>
        <w:spacing w:line="276" w:lineRule="auto"/>
        <w:jc w:val="both"/>
        <w:rPr>
          <w:sz w:val="28"/>
          <w:szCs w:val="28"/>
          <w:lang w:val="uk-UA"/>
        </w:rPr>
      </w:pPr>
      <w:r w:rsidRPr="00E94410">
        <w:rPr>
          <w:sz w:val="28"/>
          <w:szCs w:val="28"/>
          <w:lang w:val="uk-UA"/>
        </w:rPr>
        <w:t xml:space="preserve">       </w:t>
      </w:r>
      <w:r w:rsidR="00CB6768" w:rsidRPr="00E94410">
        <w:rPr>
          <w:sz w:val="28"/>
          <w:szCs w:val="28"/>
          <w:lang w:val="uk-UA"/>
        </w:rPr>
        <w:t xml:space="preserve">  </w:t>
      </w:r>
      <w:r w:rsidR="00E64F60" w:rsidRPr="00E94410">
        <w:rPr>
          <w:sz w:val="28"/>
          <w:szCs w:val="28"/>
          <w:lang w:val="uk-UA"/>
        </w:rPr>
        <w:t xml:space="preserve">  </w:t>
      </w:r>
      <w:r w:rsidR="0071038A" w:rsidRPr="00E94410">
        <w:rPr>
          <w:sz w:val="28"/>
          <w:szCs w:val="28"/>
          <w:lang w:val="uk-UA"/>
        </w:rPr>
        <w:t>1.</w:t>
      </w:r>
      <w:r w:rsidR="00A2572C" w:rsidRPr="00E94410">
        <w:rPr>
          <w:sz w:val="28"/>
          <w:szCs w:val="28"/>
          <w:lang w:val="uk-UA"/>
        </w:rPr>
        <w:t xml:space="preserve"> </w:t>
      </w:r>
      <w:r w:rsidR="00B1750D">
        <w:rPr>
          <w:sz w:val="28"/>
          <w:szCs w:val="28"/>
          <w:lang w:val="uk-UA"/>
        </w:rPr>
        <w:t>Громадянам, у яких у правових документах на нерухомість допущені помилки у на</w:t>
      </w:r>
      <w:r w:rsidR="00BE2B8A">
        <w:rPr>
          <w:sz w:val="28"/>
          <w:szCs w:val="28"/>
          <w:lang w:val="uk-UA"/>
        </w:rPr>
        <w:t>писанні адреси</w:t>
      </w:r>
      <w:r w:rsidR="00B1750D">
        <w:rPr>
          <w:sz w:val="28"/>
          <w:szCs w:val="28"/>
          <w:lang w:val="uk-UA"/>
        </w:rPr>
        <w:t xml:space="preserve"> чи відсутні</w:t>
      </w:r>
      <w:r w:rsidR="00BE2B8A">
        <w:rPr>
          <w:sz w:val="28"/>
          <w:szCs w:val="28"/>
          <w:lang w:val="uk-UA"/>
        </w:rPr>
        <w:t xml:space="preserve"> повні дані адреси</w:t>
      </w:r>
      <w:r w:rsidR="00F51FA0">
        <w:rPr>
          <w:sz w:val="28"/>
          <w:szCs w:val="28"/>
          <w:lang w:val="uk-UA"/>
        </w:rPr>
        <w:t>,</w:t>
      </w:r>
      <w:r w:rsidR="00B1750D">
        <w:rPr>
          <w:sz w:val="28"/>
          <w:szCs w:val="28"/>
          <w:lang w:val="uk-UA"/>
        </w:rPr>
        <w:t xml:space="preserve"> упорядкувати адреси в </w:t>
      </w:r>
      <w:proofErr w:type="spellStart"/>
      <w:r w:rsidR="00B1750D">
        <w:rPr>
          <w:sz w:val="28"/>
          <w:szCs w:val="28"/>
          <w:lang w:val="uk-UA"/>
        </w:rPr>
        <w:t>с.Білаші</w:t>
      </w:r>
      <w:proofErr w:type="spellEnd"/>
      <w:r w:rsidR="00B1750D">
        <w:rPr>
          <w:sz w:val="28"/>
          <w:szCs w:val="28"/>
          <w:lang w:val="uk-UA"/>
        </w:rPr>
        <w:t xml:space="preserve"> </w:t>
      </w:r>
      <w:r w:rsidR="00E17018">
        <w:rPr>
          <w:sz w:val="28"/>
          <w:szCs w:val="28"/>
          <w:lang w:val="uk-UA"/>
        </w:rPr>
        <w:t xml:space="preserve">Дергачівської міської ради </w:t>
      </w:r>
      <w:r w:rsidR="00B1750D">
        <w:rPr>
          <w:sz w:val="28"/>
          <w:szCs w:val="28"/>
          <w:lang w:val="uk-UA"/>
        </w:rPr>
        <w:t xml:space="preserve">в наступному порядку: </w:t>
      </w:r>
    </w:p>
    <w:p w:rsidR="00D401F1" w:rsidRDefault="00D401F1" w:rsidP="00BE2B8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494931">
        <w:rPr>
          <w:sz w:val="28"/>
          <w:szCs w:val="28"/>
          <w:lang w:val="uk-UA"/>
        </w:rPr>
        <w:t xml:space="preserve"> </w:t>
      </w:r>
      <w:proofErr w:type="spellStart"/>
      <w:r w:rsidR="00494931">
        <w:rPr>
          <w:sz w:val="28"/>
          <w:szCs w:val="28"/>
          <w:lang w:val="uk-UA"/>
        </w:rPr>
        <w:t>с.Білаші</w:t>
      </w:r>
      <w:proofErr w:type="spellEnd"/>
      <w:r w:rsidR="00494931">
        <w:rPr>
          <w:sz w:val="28"/>
          <w:szCs w:val="28"/>
          <w:lang w:val="uk-UA"/>
        </w:rPr>
        <w:t xml:space="preserve">, </w:t>
      </w:r>
      <w:proofErr w:type="spellStart"/>
      <w:r w:rsidR="00494931">
        <w:rPr>
          <w:sz w:val="28"/>
          <w:szCs w:val="28"/>
          <w:lang w:val="uk-UA"/>
        </w:rPr>
        <w:t>вул.Підгоспна</w:t>
      </w:r>
      <w:proofErr w:type="spellEnd"/>
      <w:r w:rsidR="00494931">
        <w:rPr>
          <w:sz w:val="28"/>
          <w:szCs w:val="28"/>
          <w:lang w:val="uk-UA"/>
        </w:rPr>
        <w:t>, буд.9</w:t>
      </w:r>
      <w:r>
        <w:rPr>
          <w:sz w:val="28"/>
          <w:szCs w:val="28"/>
          <w:lang w:val="uk-UA"/>
        </w:rPr>
        <w:t xml:space="preserve"> кв.1</w:t>
      </w:r>
      <w:r w:rsidR="00E17018">
        <w:rPr>
          <w:sz w:val="28"/>
          <w:szCs w:val="28"/>
          <w:lang w:val="uk-UA"/>
        </w:rPr>
        <w:t xml:space="preserve"> </w:t>
      </w:r>
      <w:r w:rsidR="00E17018" w:rsidRPr="00E17018">
        <w:rPr>
          <w:sz w:val="28"/>
          <w:szCs w:val="28"/>
          <w:lang w:val="uk-UA"/>
        </w:rPr>
        <w:t xml:space="preserve">(замість </w:t>
      </w:r>
      <w:proofErr w:type="spellStart"/>
      <w:r w:rsidR="00E17018" w:rsidRPr="00E17018">
        <w:rPr>
          <w:sz w:val="28"/>
          <w:szCs w:val="28"/>
          <w:lang w:val="uk-UA"/>
        </w:rPr>
        <w:t>м.Дергачі</w:t>
      </w:r>
      <w:proofErr w:type="spellEnd"/>
      <w:r w:rsidR="00E17018" w:rsidRPr="00E17018">
        <w:rPr>
          <w:sz w:val="28"/>
          <w:szCs w:val="28"/>
          <w:lang w:val="uk-UA"/>
        </w:rPr>
        <w:t xml:space="preserve">, </w:t>
      </w:r>
      <w:proofErr w:type="spellStart"/>
      <w:r w:rsidR="00BE2B8A">
        <w:rPr>
          <w:sz w:val="28"/>
          <w:szCs w:val="28"/>
          <w:lang w:val="uk-UA"/>
        </w:rPr>
        <w:t>Підгосп</w:t>
      </w:r>
      <w:proofErr w:type="spellEnd"/>
      <w:r w:rsidR="00BE2B8A">
        <w:rPr>
          <w:sz w:val="28"/>
          <w:szCs w:val="28"/>
          <w:lang w:val="uk-UA"/>
        </w:rPr>
        <w:t xml:space="preserve"> </w:t>
      </w:r>
      <w:r w:rsidR="00494931">
        <w:rPr>
          <w:sz w:val="28"/>
          <w:szCs w:val="28"/>
          <w:lang w:val="uk-UA"/>
        </w:rPr>
        <w:t xml:space="preserve">«Дергачі») </w:t>
      </w:r>
      <w:proofErr w:type="spellStart"/>
      <w:r w:rsidR="00BE2B8A">
        <w:rPr>
          <w:sz w:val="28"/>
          <w:szCs w:val="28"/>
          <w:lang w:val="uk-UA"/>
        </w:rPr>
        <w:t>гр.</w:t>
      </w:r>
      <w:r w:rsidR="00494931">
        <w:rPr>
          <w:sz w:val="28"/>
          <w:szCs w:val="28"/>
          <w:lang w:val="uk-UA"/>
        </w:rPr>
        <w:t>Ремізовій</w:t>
      </w:r>
      <w:proofErr w:type="spellEnd"/>
      <w:r w:rsidR="00494931">
        <w:rPr>
          <w:sz w:val="28"/>
          <w:szCs w:val="28"/>
          <w:lang w:val="uk-UA"/>
        </w:rPr>
        <w:t xml:space="preserve"> Марії Олексіївні,</w:t>
      </w:r>
    </w:p>
    <w:p w:rsidR="00494931" w:rsidRDefault="00494931" w:rsidP="00BE2B8A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гр.Ремізову</w:t>
      </w:r>
      <w:proofErr w:type="spellEnd"/>
      <w:r>
        <w:rPr>
          <w:sz w:val="28"/>
          <w:szCs w:val="28"/>
          <w:lang w:val="uk-UA"/>
        </w:rPr>
        <w:t xml:space="preserve"> Миколі Федоровичу (померлому),</w:t>
      </w:r>
    </w:p>
    <w:p w:rsidR="00494931" w:rsidRDefault="00494931" w:rsidP="00BE2B8A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гр.Єськову</w:t>
      </w:r>
      <w:proofErr w:type="spellEnd"/>
      <w:r>
        <w:rPr>
          <w:sz w:val="28"/>
          <w:szCs w:val="28"/>
          <w:lang w:val="uk-UA"/>
        </w:rPr>
        <w:t xml:space="preserve"> Юрію Васильовичу,</w:t>
      </w:r>
    </w:p>
    <w:p w:rsidR="00494931" w:rsidRDefault="00494931" w:rsidP="00BE2B8A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гр.Деревянко</w:t>
      </w:r>
      <w:proofErr w:type="spellEnd"/>
      <w:r>
        <w:rPr>
          <w:sz w:val="28"/>
          <w:szCs w:val="28"/>
          <w:lang w:val="uk-UA"/>
        </w:rPr>
        <w:t xml:space="preserve"> (до заміжжя </w:t>
      </w:r>
      <w:proofErr w:type="spellStart"/>
      <w:r>
        <w:rPr>
          <w:sz w:val="28"/>
          <w:szCs w:val="28"/>
          <w:lang w:val="uk-UA"/>
        </w:rPr>
        <w:t>Ремізова</w:t>
      </w:r>
      <w:proofErr w:type="spellEnd"/>
      <w:r>
        <w:rPr>
          <w:sz w:val="28"/>
          <w:szCs w:val="28"/>
          <w:lang w:val="uk-UA"/>
        </w:rPr>
        <w:t>) Ірині Миколаївні;</w:t>
      </w:r>
    </w:p>
    <w:p w:rsidR="00D401F1" w:rsidRDefault="00D401F1" w:rsidP="00D401F1">
      <w:pPr>
        <w:spacing w:line="276" w:lineRule="auto"/>
        <w:jc w:val="both"/>
        <w:rPr>
          <w:sz w:val="28"/>
          <w:szCs w:val="28"/>
          <w:lang w:val="uk-UA"/>
        </w:rPr>
      </w:pPr>
      <w:r w:rsidRPr="00D401F1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494931">
        <w:rPr>
          <w:sz w:val="28"/>
          <w:szCs w:val="28"/>
          <w:lang w:val="uk-UA"/>
        </w:rPr>
        <w:t xml:space="preserve"> </w:t>
      </w:r>
      <w:proofErr w:type="spellStart"/>
      <w:r w:rsidR="00494931">
        <w:rPr>
          <w:sz w:val="28"/>
          <w:szCs w:val="28"/>
          <w:lang w:val="uk-UA"/>
        </w:rPr>
        <w:t>с.Білаші</w:t>
      </w:r>
      <w:proofErr w:type="spellEnd"/>
      <w:r w:rsidR="00494931">
        <w:rPr>
          <w:sz w:val="28"/>
          <w:szCs w:val="28"/>
          <w:lang w:val="uk-UA"/>
        </w:rPr>
        <w:t xml:space="preserve">, </w:t>
      </w:r>
      <w:proofErr w:type="spellStart"/>
      <w:r w:rsidR="00494931">
        <w:rPr>
          <w:sz w:val="28"/>
          <w:szCs w:val="28"/>
          <w:lang w:val="uk-UA"/>
        </w:rPr>
        <w:t>вул.Підгоспна</w:t>
      </w:r>
      <w:proofErr w:type="spellEnd"/>
      <w:r w:rsidR="00494931">
        <w:rPr>
          <w:sz w:val="28"/>
          <w:szCs w:val="28"/>
          <w:lang w:val="uk-UA"/>
        </w:rPr>
        <w:t>, буд.9</w:t>
      </w:r>
      <w:r>
        <w:rPr>
          <w:sz w:val="28"/>
          <w:szCs w:val="28"/>
          <w:lang w:val="uk-UA"/>
        </w:rPr>
        <w:t xml:space="preserve"> кв.2</w:t>
      </w:r>
      <w:r w:rsidR="00E17018">
        <w:rPr>
          <w:sz w:val="28"/>
          <w:szCs w:val="28"/>
          <w:lang w:val="uk-UA"/>
        </w:rPr>
        <w:t xml:space="preserve"> </w:t>
      </w:r>
      <w:r w:rsidR="00E17018" w:rsidRPr="00E17018">
        <w:rPr>
          <w:sz w:val="28"/>
          <w:szCs w:val="28"/>
          <w:lang w:val="uk-UA"/>
        </w:rPr>
        <w:t>(зам</w:t>
      </w:r>
      <w:r w:rsidR="00E17018">
        <w:rPr>
          <w:sz w:val="28"/>
          <w:szCs w:val="28"/>
          <w:lang w:val="uk-UA"/>
        </w:rPr>
        <w:t xml:space="preserve">ість </w:t>
      </w:r>
      <w:proofErr w:type="spellStart"/>
      <w:r w:rsidR="00494931">
        <w:rPr>
          <w:sz w:val="28"/>
          <w:szCs w:val="28"/>
          <w:lang w:val="uk-UA"/>
        </w:rPr>
        <w:t>м.Дергачі</w:t>
      </w:r>
      <w:proofErr w:type="spellEnd"/>
      <w:r w:rsidR="00494931">
        <w:rPr>
          <w:sz w:val="28"/>
          <w:szCs w:val="28"/>
          <w:lang w:val="uk-UA"/>
        </w:rPr>
        <w:t xml:space="preserve">, </w:t>
      </w:r>
      <w:proofErr w:type="spellStart"/>
      <w:r w:rsidR="00494931">
        <w:rPr>
          <w:sz w:val="28"/>
          <w:szCs w:val="28"/>
          <w:lang w:val="uk-UA"/>
        </w:rPr>
        <w:t>вул.Підгосп</w:t>
      </w:r>
      <w:proofErr w:type="spellEnd"/>
      <w:r w:rsidR="00494931">
        <w:rPr>
          <w:sz w:val="28"/>
          <w:szCs w:val="28"/>
          <w:lang w:val="uk-UA"/>
        </w:rPr>
        <w:t xml:space="preserve"> </w:t>
      </w:r>
      <w:proofErr w:type="spellStart"/>
      <w:r w:rsidR="00494931">
        <w:rPr>
          <w:sz w:val="28"/>
          <w:szCs w:val="28"/>
          <w:lang w:val="uk-UA"/>
        </w:rPr>
        <w:t>Дергачи</w:t>
      </w:r>
      <w:proofErr w:type="spellEnd"/>
      <w:r w:rsidR="00BE2B8A">
        <w:rPr>
          <w:sz w:val="28"/>
          <w:szCs w:val="28"/>
          <w:lang w:val="uk-UA"/>
        </w:rPr>
        <w:t>,</w:t>
      </w:r>
      <w:proofErr w:type="spellStart"/>
      <w:r w:rsidR="00BE2B8A">
        <w:rPr>
          <w:sz w:val="28"/>
          <w:szCs w:val="28"/>
          <w:lang w:val="uk-UA"/>
        </w:rPr>
        <w:t>буд.</w:t>
      </w:r>
      <w:r w:rsidR="00494931">
        <w:rPr>
          <w:sz w:val="28"/>
          <w:szCs w:val="28"/>
          <w:lang w:val="uk-UA"/>
        </w:rPr>
        <w:t>б</w:t>
      </w:r>
      <w:proofErr w:type="spellEnd"/>
      <w:r w:rsidR="00494931">
        <w:rPr>
          <w:sz w:val="28"/>
          <w:szCs w:val="28"/>
          <w:lang w:val="uk-UA"/>
        </w:rPr>
        <w:t>/н</w:t>
      </w:r>
      <w:r w:rsidR="00BE2B8A">
        <w:rPr>
          <w:sz w:val="28"/>
          <w:szCs w:val="28"/>
          <w:lang w:val="uk-UA"/>
        </w:rPr>
        <w:t>)</w:t>
      </w:r>
      <w:r w:rsidR="00494931">
        <w:rPr>
          <w:sz w:val="28"/>
          <w:szCs w:val="28"/>
          <w:lang w:val="uk-UA"/>
        </w:rPr>
        <w:t xml:space="preserve"> </w:t>
      </w:r>
      <w:proofErr w:type="spellStart"/>
      <w:r w:rsidR="00494931">
        <w:rPr>
          <w:sz w:val="28"/>
          <w:szCs w:val="28"/>
          <w:lang w:val="uk-UA"/>
        </w:rPr>
        <w:t>гр.Коробці</w:t>
      </w:r>
      <w:proofErr w:type="spellEnd"/>
      <w:r w:rsidR="00494931">
        <w:rPr>
          <w:sz w:val="28"/>
          <w:szCs w:val="28"/>
          <w:lang w:val="uk-UA"/>
        </w:rPr>
        <w:t xml:space="preserve"> Галині Павлівні;</w:t>
      </w:r>
    </w:p>
    <w:p w:rsidR="00494931" w:rsidRDefault="00D401F1" w:rsidP="00D401F1">
      <w:pPr>
        <w:spacing w:line="276" w:lineRule="auto"/>
        <w:jc w:val="both"/>
        <w:rPr>
          <w:sz w:val="28"/>
          <w:szCs w:val="28"/>
          <w:lang w:val="uk-UA"/>
        </w:rPr>
      </w:pPr>
      <w:r w:rsidRPr="00D401F1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с.Білаші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вул.Підгоспна</w:t>
      </w:r>
      <w:proofErr w:type="spellEnd"/>
      <w:r>
        <w:rPr>
          <w:sz w:val="28"/>
          <w:szCs w:val="28"/>
          <w:lang w:val="uk-UA"/>
        </w:rPr>
        <w:t>,</w:t>
      </w:r>
      <w:r w:rsidR="0080683C">
        <w:rPr>
          <w:sz w:val="28"/>
          <w:szCs w:val="28"/>
          <w:lang w:val="uk-UA"/>
        </w:rPr>
        <w:t xml:space="preserve"> </w:t>
      </w:r>
      <w:r w:rsidR="00494931">
        <w:rPr>
          <w:sz w:val="28"/>
          <w:szCs w:val="28"/>
          <w:lang w:val="uk-UA"/>
        </w:rPr>
        <w:t>буд.9</w:t>
      </w:r>
      <w:r>
        <w:rPr>
          <w:sz w:val="28"/>
          <w:szCs w:val="28"/>
          <w:lang w:val="uk-UA"/>
        </w:rPr>
        <w:t xml:space="preserve"> кв.3</w:t>
      </w:r>
      <w:r w:rsidR="00E17018">
        <w:rPr>
          <w:sz w:val="28"/>
          <w:szCs w:val="28"/>
          <w:lang w:val="uk-UA"/>
        </w:rPr>
        <w:t xml:space="preserve"> </w:t>
      </w:r>
      <w:r w:rsidR="00E17018" w:rsidRPr="00E17018">
        <w:rPr>
          <w:sz w:val="28"/>
          <w:szCs w:val="28"/>
          <w:lang w:val="uk-UA"/>
        </w:rPr>
        <w:t>(зам</w:t>
      </w:r>
      <w:r w:rsidR="00E17018">
        <w:rPr>
          <w:sz w:val="28"/>
          <w:szCs w:val="28"/>
          <w:lang w:val="uk-UA"/>
        </w:rPr>
        <w:t xml:space="preserve">ість </w:t>
      </w:r>
      <w:proofErr w:type="spellStart"/>
      <w:r w:rsidR="00494931">
        <w:rPr>
          <w:sz w:val="28"/>
          <w:szCs w:val="28"/>
          <w:lang w:val="uk-UA"/>
        </w:rPr>
        <w:t>м.Дергачі</w:t>
      </w:r>
      <w:proofErr w:type="spellEnd"/>
      <w:r w:rsidR="00494931">
        <w:rPr>
          <w:sz w:val="28"/>
          <w:szCs w:val="28"/>
          <w:lang w:val="uk-UA"/>
        </w:rPr>
        <w:t xml:space="preserve"> </w:t>
      </w:r>
      <w:proofErr w:type="spellStart"/>
      <w:r w:rsidR="00E17018">
        <w:rPr>
          <w:sz w:val="28"/>
          <w:szCs w:val="28"/>
          <w:lang w:val="uk-UA"/>
        </w:rPr>
        <w:t>Підгосп</w:t>
      </w:r>
      <w:proofErr w:type="spellEnd"/>
      <w:r w:rsidR="00494931">
        <w:rPr>
          <w:sz w:val="28"/>
          <w:szCs w:val="28"/>
          <w:lang w:val="uk-UA"/>
        </w:rPr>
        <w:t xml:space="preserve"> «Дергачі»)</w:t>
      </w:r>
      <w:r w:rsidR="00BE2B8A">
        <w:rPr>
          <w:sz w:val="28"/>
          <w:szCs w:val="28"/>
          <w:lang w:val="uk-UA"/>
        </w:rPr>
        <w:t xml:space="preserve"> </w:t>
      </w:r>
      <w:proofErr w:type="spellStart"/>
      <w:r w:rsidR="00BE2B8A">
        <w:rPr>
          <w:sz w:val="28"/>
          <w:szCs w:val="28"/>
          <w:lang w:val="uk-UA"/>
        </w:rPr>
        <w:t>гр.</w:t>
      </w:r>
      <w:r w:rsidR="00494931">
        <w:rPr>
          <w:sz w:val="28"/>
          <w:szCs w:val="28"/>
          <w:lang w:val="uk-UA"/>
        </w:rPr>
        <w:t>Бакалінському</w:t>
      </w:r>
      <w:proofErr w:type="spellEnd"/>
      <w:r w:rsidR="00494931">
        <w:rPr>
          <w:sz w:val="28"/>
          <w:szCs w:val="28"/>
          <w:lang w:val="uk-UA"/>
        </w:rPr>
        <w:t xml:space="preserve"> Сергію Миколайовичу,</w:t>
      </w:r>
    </w:p>
    <w:p w:rsidR="00494931" w:rsidRDefault="00494931" w:rsidP="00D401F1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гр.Юрченко</w:t>
      </w:r>
      <w:proofErr w:type="spellEnd"/>
      <w:r>
        <w:rPr>
          <w:sz w:val="28"/>
          <w:szCs w:val="28"/>
          <w:lang w:val="uk-UA"/>
        </w:rPr>
        <w:t xml:space="preserve"> Світлані Петрівні,</w:t>
      </w:r>
    </w:p>
    <w:p w:rsidR="00430CD6" w:rsidRDefault="00430CD6" w:rsidP="00D401F1">
      <w:pPr>
        <w:spacing w:line="276" w:lineRule="auto"/>
        <w:jc w:val="both"/>
        <w:rPr>
          <w:sz w:val="28"/>
          <w:szCs w:val="28"/>
          <w:lang w:val="uk-UA"/>
        </w:rPr>
      </w:pPr>
    </w:p>
    <w:p w:rsidR="00494931" w:rsidRDefault="00494931" w:rsidP="00D401F1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гр.Юрченку</w:t>
      </w:r>
      <w:proofErr w:type="spellEnd"/>
      <w:r>
        <w:rPr>
          <w:sz w:val="28"/>
          <w:szCs w:val="28"/>
          <w:lang w:val="uk-UA"/>
        </w:rPr>
        <w:t xml:space="preserve"> Олександру Васильовичу,</w:t>
      </w:r>
    </w:p>
    <w:p w:rsidR="00D401F1" w:rsidRDefault="00494931" w:rsidP="00D401F1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гр.Бакалінській</w:t>
      </w:r>
      <w:proofErr w:type="spellEnd"/>
      <w:r>
        <w:rPr>
          <w:sz w:val="28"/>
          <w:szCs w:val="28"/>
          <w:lang w:val="uk-UA"/>
        </w:rPr>
        <w:t xml:space="preserve"> Лідії Миколаївні</w:t>
      </w:r>
      <w:r w:rsidR="00BE2B8A">
        <w:rPr>
          <w:sz w:val="28"/>
          <w:szCs w:val="28"/>
          <w:lang w:val="uk-UA"/>
        </w:rPr>
        <w:t>;</w:t>
      </w:r>
    </w:p>
    <w:p w:rsidR="00430CD6" w:rsidRDefault="0080683C" w:rsidP="0080683C">
      <w:pPr>
        <w:spacing w:line="276" w:lineRule="auto"/>
        <w:jc w:val="both"/>
        <w:rPr>
          <w:sz w:val="28"/>
          <w:szCs w:val="28"/>
          <w:lang w:val="uk-UA"/>
        </w:rPr>
      </w:pPr>
      <w:r w:rsidRPr="0080683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с.Біл</w:t>
      </w:r>
      <w:r w:rsidR="00494931">
        <w:rPr>
          <w:sz w:val="28"/>
          <w:szCs w:val="28"/>
          <w:lang w:val="uk-UA"/>
        </w:rPr>
        <w:t>аші</w:t>
      </w:r>
      <w:proofErr w:type="spellEnd"/>
      <w:r w:rsidR="00494931">
        <w:rPr>
          <w:sz w:val="28"/>
          <w:szCs w:val="28"/>
          <w:lang w:val="uk-UA"/>
        </w:rPr>
        <w:t xml:space="preserve">, </w:t>
      </w:r>
      <w:proofErr w:type="spellStart"/>
      <w:r w:rsidR="00494931">
        <w:rPr>
          <w:sz w:val="28"/>
          <w:szCs w:val="28"/>
          <w:lang w:val="uk-UA"/>
        </w:rPr>
        <w:t>вул.Підгоспна</w:t>
      </w:r>
      <w:proofErr w:type="spellEnd"/>
      <w:r w:rsidR="00494931">
        <w:rPr>
          <w:sz w:val="28"/>
          <w:szCs w:val="28"/>
          <w:lang w:val="uk-UA"/>
        </w:rPr>
        <w:t>, буд.9</w:t>
      </w:r>
      <w:r>
        <w:rPr>
          <w:sz w:val="28"/>
          <w:szCs w:val="28"/>
          <w:lang w:val="uk-UA"/>
        </w:rPr>
        <w:t xml:space="preserve"> кв.4</w:t>
      </w:r>
      <w:r w:rsidR="00E17018">
        <w:rPr>
          <w:sz w:val="28"/>
          <w:szCs w:val="28"/>
          <w:lang w:val="uk-UA"/>
        </w:rPr>
        <w:t xml:space="preserve"> </w:t>
      </w:r>
      <w:r w:rsidR="00E17018" w:rsidRPr="00E17018">
        <w:rPr>
          <w:sz w:val="28"/>
          <w:szCs w:val="28"/>
          <w:lang w:val="uk-UA"/>
        </w:rPr>
        <w:t>(зам</w:t>
      </w:r>
      <w:r w:rsidR="00E17018">
        <w:rPr>
          <w:sz w:val="28"/>
          <w:szCs w:val="28"/>
          <w:lang w:val="uk-UA"/>
        </w:rPr>
        <w:t xml:space="preserve">ість </w:t>
      </w:r>
      <w:proofErr w:type="spellStart"/>
      <w:r w:rsidR="00430CD6">
        <w:rPr>
          <w:sz w:val="28"/>
          <w:szCs w:val="28"/>
          <w:lang w:val="uk-UA"/>
        </w:rPr>
        <w:t>м.Дергачі</w:t>
      </w:r>
      <w:proofErr w:type="spellEnd"/>
      <w:r w:rsidR="00430CD6">
        <w:rPr>
          <w:sz w:val="28"/>
          <w:szCs w:val="28"/>
          <w:lang w:val="uk-UA"/>
        </w:rPr>
        <w:t xml:space="preserve"> </w:t>
      </w:r>
      <w:proofErr w:type="spellStart"/>
      <w:r w:rsidR="00430CD6">
        <w:rPr>
          <w:sz w:val="28"/>
          <w:szCs w:val="28"/>
          <w:lang w:val="uk-UA"/>
        </w:rPr>
        <w:t>П</w:t>
      </w:r>
      <w:r w:rsidR="00E17018">
        <w:rPr>
          <w:sz w:val="28"/>
          <w:szCs w:val="28"/>
          <w:lang w:val="uk-UA"/>
        </w:rPr>
        <w:t>ідгосп</w:t>
      </w:r>
      <w:proofErr w:type="spellEnd"/>
      <w:r w:rsidR="00E17018">
        <w:rPr>
          <w:sz w:val="28"/>
          <w:szCs w:val="28"/>
          <w:lang w:val="uk-UA"/>
        </w:rPr>
        <w:t xml:space="preserve"> «Дергачі»)</w:t>
      </w:r>
      <w:r w:rsidR="00BD6AC4">
        <w:rPr>
          <w:sz w:val="28"/>
          <w:szCs w:val="28"/>
          <w:lang w:val="uk-UA"/>
        </w:rPr>
        <w:t xml:space="preserve"> </w:t>
      </w:r>
      <w:proofErr w:type="spellStart"/>
      <w:r w:rsidR="00BD6AC4">
        <w:rPr>
          <w:sz w:val="28"/>
          <w:szCs w:val="28"/>
          <w:lang w:val="uk-UA"/>
        </w:rPr>
        <w:t>гр.</w:t>
      </w:r>
      <w:r w:rsidR="00430CD6">
        <w:rPr>
          <w:sz w:val="28"/>
          <w:szCs w:val="28"/>
          <w:lang w:val="uk-UA"/>
        </w:rPr>
        <w:t>Еміновій</w:t>
      </w:r>
      <w:proofErr w:type="spellEnd"/>
      <w:r w:rsidR="00430CD6">
        <w:rPr>
          <w:sz w:val="28"/>
          <w:szCs w:val="28"/>
          <w:lang w:val="uk-UA"/>
        </w:rPr>
        <w:t xml:space="preserve"> Людмилі Іванівні,</w:t>
      </w:r>
    </w:p>
    <w:p w:rsidR="00430CD6" w:rsidRDefault="00430CD6" w:rsidP="0080683C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гр.Емінову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Амзі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Джемиловичу</w:t>
      </w:r>
      <w:proofErr w:type="spellEnd"/>
      <w:r>
        <w:rPr>
          <w:sz w:val="28"/>
          <w:szCs w:val="28"/>
          <w:lang w:val="uk-UA"/>
        </w:rPr>
        <w:t>,</w:t>
      </w:r>
    </w:p>
    <w:p w:rsidR="0080683C" w:rsidRDefault="00430CD6" w:rsidP="0080683C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гр.Емінову</w:t>
      </w:r>
      <w:proofErr w:type="spellEnd"/>
      <w:r>
        <w:rPr>
          <w:sz w:val="28"/>
          <w:szCs w:val="28"/>
          <w:lang w:val="uk-UA"/>
        </w:rPr>
        <w:t xml:space="preserve"> Сергію </w:t>
      </w:r>
      <w:proofErr w:type="spellStart"/>
      <w:r>
        <w:rPr>
          <w:sz w:val="28"/>
          <w:szCs w:val="28"/>
          <w:lang w:val="uk-UA"/>
        </w:rPr>
        <w:t>Амзайовичу</w:t>
      </w:r>
      <w:proofErr w:type="spellEnd"/>
      <w:r>
        <w:rPr>
          <w:sz w:val="28"/>
          <w:szCs w:val="28"/>
          <w:lang w:val="uk-UA"/>
        </w:rPr>
        <w:t xml:space="preserve"> (померлому)</w:t>
      </w:r>
      <w:r w:rsidR="00BD6AC4">
        <w:rPr>
          <w:sz w:val="28"/>
          <w:szCs w:val="28"/>
          <w:lang w:val="uk-UA"/>
        </w:rPr>
        <w:t>;</w:t>
      </w:r>
    </w:p>
    <w:p w:rsidR="00D401F1" w:rsidRDefault="0080683C" w:rsidP="0073500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4368FA" w:rsidRDefault="00F7323D" w:rsidP="004368FA">
      <w:pPr>
        <w:spacing w:line="276" w:lineRule="auto"/>
        <w:jc w:val="both"/>
        <w:rPr>
          <w:sz w:val="28"/>
          <w:szCs w:val="28"/>
          <w:lang w:val="uk-UA"/>
        </w:rPr>
      </w:pPr>
      <w:r w:rsidRPr="00F7323D">
        <w:rPr>
          <w:sz w:val="28"/>
          <w:szCs w:val="28"/>
          <w:lang w:val="uk-UA"/>
        </w:rPr>
        <w:t xml:space="preserve">   </w:t>
      </w:r>
      <w:r w:rsidR="00BD6AC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F7323D">
        <w:rPr>
          <w:sz w:val="28"/>
          <w:szCs w:val="28"/>
          <w:lang w:val="uk-UA"/>
        </w:rPr>
        <w:t xml:space="preserve">   2. Рекомендувати </w:t>
      </w:r>
      <w:r w:rsidR="0080683C">
        <w:rPr>
          <w:sz w:val="28"/>
          <w:szCs w:val="28"/>
          <w:lang w:val="uk-UA"/>
        </w:rPr>
        <w:t>вищевказаним громадянам</w:t>
      </w:r>
      <w:r w:rsidRPr="00F7323D">
        <w:rPr>
          <w:sz w:val="28"/>
          <w:szCs w:val="28"/>
          <w:lang w:val="uk-UA"/>
        </w:rPr>
        <w:t xml:space="preserve"> </w:t>
      </w:r>
      <w:r w:rsidR="00F14382">
        <w:rPr>
          <w:sz w:val="28"/>
          <w:szCs w:val="28"/>
          <w:lang w:val="uk-UA"/>
        </w:rPr>
        <w:t>та спадкоємцям квартир</w:t>
      </w:r>
      <w:r w:rsidRPr="00F7323D">
        <w:rPr>
          <w:sz w:val="28"/>
          <w:szCs w:val="28"/>
          <w:lang w:val="uk-UA"/>
        </w:rPr>
        <w:t xml:space="preserve"> провести реєстрацію права власності </w:t>
      </w:r>
      <w:r w:rsidR="00E17018">
        <w:rPr>
          <w:sz w:val="28"/>
          <w:szCs w:val="28"/>
          <w:lang w:val="uk-UA"/>
        </w:rPr>
        <w:t xml:space="preserve">нерухомого </w:t>
      </w:r>
      <w:r w:rsidRPr="00F7323D">
        <w:rPr>
          <w:sz w:val="28"/>
          <w:szCs w:val="28"/>
          <w:lang w:val="uk-UA"/>
        </w:rPr>
        <w:t xml:space="preserve">майна </w:t>
      </w:r>
      <w:r w:rsidR="00E17018">
        <w:rPr>
          <w:sz w:val="28"/>
          <w:szCs w:val="28"/>
          <w:lang w:val="uk-UA"/>
        </w:rPr>
        <w:t>та внести зміни до даних щодо реєстрації місця проживання громадян із адресами, зазначеними</w:t>
      </w:r>
      <w:r w:rsidRPr="00F7323D">
        <w:rPr>
          <w:sz w:val="28"/>
          <w:szCs w:val="28"/>
          <w:lang w:val="uk-UA"/>
        </w:rPr>
        <w:t xml:space="preserve"> у п.1. даного рішення.</w:t>
      </w:r>
    </w:p>
    <w:p w:rsidR="00F208EB" w:rsidRDefault="00F208EB" w:rsidP="004368FA">
      <w:pPr>
        <w:spacing w:line="276" w:lineRule="auto"/>
        <w:jc w:val="both"/>
        <w:rPr>
          <w:sz w:val="28"/>
          <w:szCs w:val="28"/>
          <w:lang w:val="uk-UA"/>
        </w:rPr>
      </w:pPr>
    </w:p>
    <w:p w:rsidR="0080683C" w:rsidRPr="004368FA" w:rsidRDefault="0080683C" w:rsidP="004368FA">
      <w:pPr>
        <w:spacing w:line="276" w:lineRule="auto"/>
        <w:jc w:val="both"/>
        <w:rPr>
          <w:sz w:val="28"/>
          <w:szCs w:val="28"/>
          <w:lang w:val="uk-UA"/>
        </w:rPr>
      </w:pPr>
    </w:p>
    <w:p w:rsidR="006609EA" w:rsidRPr="00E94410" w:rsidRDefault="006609EA" w:rsidP="006609EA">
      <w:pPr>
        <w:spacing w:line="276" w:lineRule="auto"/>
        <w:jc w:val="both"/>
        <w:rPr>
          <w:sz w:val="28"/>
          <w:szCs w:val="28"/>
          <w:lang w:val="uk-UA"/>
        </w:rPr>
      </w:pPr>
    </w:p>
    <w:p w:rsidR="00D44A09" w:rsidRDefault="00D44A09" w:rsidP="00D44A09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Виконуюча обов’язки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Дергачівського</w:t>
      </w:r>
      <w:proofErr w:type="spellEnd"/>
    </w:p>
    <w:p w:rsidR="00D44A09" w:rsidRDefault="00D44A09" w:rsidP="00D44A09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міського голови, секретар міської ради                                      К.І.Бондаренко</w:t>
      </w:r>
    </w:p>
    <w:p w:rsidR="00D44A09" w:rsidRDefault="00D44A09" w:rsidP="00D44A09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32F4" w:rsidRPr="00A04759" w:rsidRDefault="00A04759" w:rsidP="00A04759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</w:p>
    <w:sectPr w:rsidR="000032F4" w:rsidRPr="00A04759" w:rsidSect="001A7D5A">
      <w:pgSz w:w="11906" w:h="16838" w:code="9"/>
      <w:pgMar w:top="851" w:right="51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E51BA"/>
    <w:multiLevelType w:val="hybridMultilevel"/>
    <w:tmpl w:val="26841FB2"/>
    <w:lvl w:ilvl="0" w:tplc="E9D084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77EA2"/>
    <w:multiLevelType w:val="hybridMultilevel"/>
    <w:tmpl w:val="BA28140E"/>
    <w:lvl w:ilvl="0" w:tplc="89D082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76928"/>
    <w:multiLevelType w:val="hybridMultilevel"/>
    <w:tmpl w:val="09C4FA58"/>
    <w:lvl w:ilvl="0" w:tplc="342E29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941E9"/>
    <w:multiLevelType w:val="hybridMultilevel"/>
    <w:tmpl w:val="704806D4"/>
    <w:lvl w:ilvl="0" w:tplc="8264D518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BC5A00"/>
    <w:rsid w:val="000032F4"/>
    <w:rsid w:val="00010234"/>
    <w:rsid w:val="00010C0E"/>
    <w:rsid w:val="00024D56"/>
    <w:rsid w:val="0005089E"/>
    <w:rsid w:val="000752BA"/>
    <w:rsid w:val="000A4E63"/>
    <w:rsid w:val="000A6CED"/>
    <w:rsid w:val="000D5F41"/>
    <w:rsid w:val="00101908"/>
    <w:rsid w:val="00104E94"/>
    <w:rsid w:val="00115C29"/>
    <w:rsid w:val="001506AF"/>
    <w:rsid w:val="00151CD3"/>
    <w:rsid w:val="00157B71"/>
    <w:rsid w:val="0016460C"/>
    <w:rsid w:val="00187E48"/>
    <w:rsid w:val="00192D2E"/>
    <w:rsid w:val="001951FF"/>
    <w:rsid w:val="001A5EE4"/>
    <w:rsid w:val="001A7D5A"/>
    <w:rsid w:val="001B06CD"/>
    <w:rsid w:val="001B258C"/>
    <w:rsid w:val="001B49F6"/>
    <w:rsid w:val="001B57C5"/>
    <w:rsid w:val="001C2114"/>
    <w:rsid w:val="001C44D2"/>
    <w:rsid w:val="001D4319"/>
    <w:rsid w:val="001D5026"/>
    <w:rsid w:val="001D77D8"/>
    <w:rsid w:val="001E2782"/>
    <w:rsid w:val="001E7BEB"/>
    <w:rsid w:val="001F1CD3"/>
    <w:rsid w:val="00235D54"/>
    <w:rsid w:val="00266E18"/>
    <w:rsid w:val="00272D48"/>
    <w:rsid w:val="00277DAF"/>
    <w:rsid w:val="002A601B"/>
    <w:rsid w:val="002B1ADF"/>
    <w:rsid w:val="002D0123"/>
    <w:rsid w:val="00304997"/>
    <w:rsid w:val="003057FD"/>
    <w:rsid w:val="00324061"/>
    <w:rsid w:val="00336EED"/>
    <w:rsid w:val="00355D36"/>
    <w:rsid w:val="00364848"/>
    <w:rsid w:val="003B0C6E"/>
    <w:rsid w:val="003B4D62"/>
    <w:rsid w:val="003C2853"/>
    <w:rsid w:val="003C3D33"/>
    <w:rsid w:val="003C7E10"/>
    <w:rsid w:val="00403021"/>
    <w:rsid w:val="00411467"/>
    <w:rsid w:val="00430CD6"/>
    <w:rsid w:val="004368FA"/>
    <w:rsid w:val="00447078"/>
    <w:rsid w:val="00467326"/>
    <w:rsid w:val="00494931"/>
    <w:rsid w:val="004C27A9"/>
    <w:rsid w:val="004E0D9C"/>
    <w:rsid w:val="00534222"/>
    <w:rsid w:val="00553468"/>
    <w:rsid w:val="005616C5"/>
    <w:rsid w:val="005702CE"/>
    <w:rsid w:val="005727D5"/>
    <w:rsid w:val="0057702F"/>
    <w:rsid w:val="005C0335"/>
    <w:rsid w:val="005F7EFE"/>
    <w:rsid w:val="00607E1C"/>
    <w:rsid w:val="006372B8"/>
    <w:rsid w:val="006609EA"/>
    <w:rsid w:val="00671C2C"/>
    <w:rsid w:val="00676D32"/>
    <w:rsid w:val="00680EE7"/>
    <w:rsid w:val="0069522B"/>
    <w:rsid w:val="006D4B6A"/>
    <w:rsid w:val="006E20CA"/>
    <w:rsid w:val="0071038A"/>
    <w:rsid w:val="00732D97"/>
    <w:rsid w:val="00735004"/>
    <w:rsid w:val="00743743"/>
    <w:rsid w:val="007624E0"/>
    <w:rsid w:val="00762902"/>
    <w:rsid w:val="0078288E"/>
    <w:rsid w:val="00784C4D"/>
    <w:rsid w:val="00796928"/>
    <w:rsid w:val="007C1EF3"/>
    <w:rsid w:val="007D297B"/>
    <w:rsid w:val="007E19B3"/>
    <w:rsid w:val="007F5A86"/>
    <w:rsid w:val="0080683C"/>
    <w:rsid w:val="0081189C"/>
    <w:rsid w:val="00813808"/>
    <w:rsid w:val="0082143B"/>
    <w:rsid w:val="0084334D"/>
    <w:rsid w:val="0084443D"/>
    <w:rsid w:val="00885D20"/>
    <w:rsid w:val="00892C85"/>
    <w:rsid w:val="008A1834"/>
    <w:rsid w:val="008A23A6"/>
    <w:rsid w:val="008D45BE"/>
    <w:rsid w:val="008E70BF"/>
    <w:rsid w:val="008E78EC"/>
    <w:rsid w:val="008F2015"/>
    <w:rsid w:val="0090403D"/>
    <w:rsid w:val="009102E8"/>
    <w:rsid w:val="0092247D"/>
    <w:rsid w:val="009301CD"/>
    <w:rsid w:val="0093499E"/>
    <w:rsid w:val="00935934"/>
    <w:rsid w:val="00937A82"/>
    <w:rsid w:val="009431A1"/>
    <w:rsid w:val="00953614"/>
    <w:rsid w:val="00964EE4"/>
    <w:rsid w:val="0099543F"/>
    <w:rsid w:val="009A132C"/>
    <w:rsid w:val="009A30F5"/>
    <w:rsid w:val="009A5130"/>
    <w:rsid w:val="009D2B21"/>
    <w:rsid w:val="009E6039"/>
    <w:rsid w:val="009F5E61"/>
    <w:rsid w:val="00A020A0"/>
    <w:rsid w:val="00A04759"/>
    <w:rsid w:val="00A068CB"/>
    <w:rsid w:val="00A10902"/>
    <w:rsid w:val="00A13E85"/>
    <w:rsid w:val="00A1638D"/>
    <w:rsid w:val="00A22831"/>
    <w:rsid w:val="00A2572C"/>
    <w:rsid w:val="00A52A28"/>
    <w:rsid w:val="00A57582"/>
    <w:rsid w:val="00A62D69"/>
    <w:rsid w:val="00A93C89"/>
    <w:rsid w:val="00AA03B1"/>
    <w:rsid w:val="00AD182E"/>
    <w:rsid w:val="00AD18D2"/>
    <w:rsid w:val="00AE6260"/>
    <w:rsid w:val="00AF55D0"/>
    <w:rsid w:val="00B04D20"/>
    <w:rsid w:val="00B1750D"/>
    <w:rsid w:val="00B20F8A"/>
    <w:rsid w:val="00B2673D"/>
    <w:rsid w:val="00B52979"/>
    <w:rsid w:val="00B77B76"/>
    <w:rsid w:val="00B814A6"/>
    <w:rsid w:val="00B81591"/>
    <w:rsid w:val="00BA3345"/>
    <w:rsid w:val="00BC08D1"/>
    <w:rsid w:val="00BC5A00"/>
    <w:rsid w:val="00BD6AC4"/>
    <w:rsid w:val="00BE2B8A"/>
    <w:rsid w:val="00BF0D2F"/>
    <w:rsid w:val="00BF3733"/>
    <w:rsid w:val="00BF611E"/>
    <w:rsid w:val="00C007DD"/>
    <w:rsid w:val="00C06A73"/>
    <w:rsid w:val="00C07DEB"/>
    <w:rsid w:val="00C11016"/>
    <w:rsid w:val="00C12D82"/>
    <w:rsid w:val="00C15776"/>
    <w:rsid w:val="00C35165"/>
    <w:rsid w:val="00C51EE7"/>
    <w:rsid w:val="00C91C22"/>
    <w:rsid w:val="00C92E32"/>
    <w:rsid w:val="00CB639D"/>
    <w:rsid w:val="00CB6768"/>
    <w:rsid w:val="00CC33A2"/>
    <w:rsid w:val="00CD1F44"/>
    <w:rsid w:val="00CD3351"/>
    <w:rsid w:val="00CF4E18"/>
    <w:rsid w:val="00D00261"/>
    <w:rsid w:val="00D12AB5"/>
    <w:rsid w:val="00D20B3B"/>
    <w:rsid w:val="00D2209A"/>
    <w:rsid w:val="00D232C3"/>
    <w:rsid w:val="00D401F1"/>
    <w:rsid w:val="00D44A09"/>
    <w:rsid w:val="00D46F77"/>
    <w:rsid w:val="00D52503"/>
    <w:rsid w:val="00D527F6"/>
    <w:rsid w:val="00D67661"/>
    <w:rsid w:val="00D679BD"/>
    <w:rsid w:val="00D71BA8"/>
    <w:rsid w:val="00D84143"/>
    <w:rsid w:val="00D87B85"/>
    <w:rsid w:val="00DA3049"/>
    <w:rsid w:val="00DB3CAF"/>
    <w:rsid w:val="00DB71FC"/>
    <w:rsid w:val="00DC5854"/>
    <w:rsid w:val="00DE33E0"/>
    <w:rsid w:val="00DE4D0D"/>
    <w:rsid w:val="00DF57AB"/>
    <w:rsid w:val="00E14641"/>
    <w:rsid w:val="00E17018"/>
    <w:rsid w:val="00E4299C"/>
    <w:rsid w:val="00E52B61"/>
    <w:rsid w:val="00E64F60"/>
    <w:rsid w:val="00E94410"/>
    <w:rsid w:val="00E954F3"/>
    <w:rsid w:val="00EB06DE"/>
    <w:rsid w:val="00EB1EAE"/>
    <w:rsid w:val="00EB2D14"/>
    <w:rsid w:val="00ED2446"/>
    <w:rsid w:val="00ED79B1"/>
    <w:rsid w:val="00F120A5"/>
    <w:rsid w:val="00F14382"/>
    <w:rsid w:val="00F16C03"/>
    <w:rsid w:val="00F208EB"/>
    <w:rsid w:val="00F2396D"/>
    <w:rsid w:val="00F34943"/>
    <w:rsid w:val="00F475CF"/>
    <w:rsid w:val="00F51FA0"/>
    <w:rsid w:val="00F639B1"/>
    <w:rsid w:val="00F640DE"/>
    <w:rsid w:val="00F7323D"/>
    <w:rsid w:val="00F8145F"/>
    <w:rsid w:val="00F83560"/>
    <w:rsid w:val="00FC1F6B"/>
    <w:rsid w:val="00FC2F90"/>
    <w:rsid w:val="00FD6AC4"/>
    <w:rsid w:val="00FD7B93"/>
    <w:rsid w:val="00FE0B93"/>
    <w:rsid w:val="00FE4386"/>
    <w:rsid w:val="00FE6C24"/>
    <w:rsid w:val="00FF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0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F7EF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5F7EF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44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D44A09"/>
    <w:rPr>
      <w:rFonts w:ascii="Courier New" w:hAnsi="Courier New" w:cs="Courier New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5F7EF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5F7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1A5BF-1308-4CEB-8821-D2D7500A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</vt:lpstr>
    </vt:vector>
  </TitlesOfParts>
  <Company>PSY computers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Harmanof</dc:creator>
  <cp:lastModifiedBy>Пользователь Windows</cp:lastModifiedBy>
  <cp:revision>4</cp:revision>
  <cp:lastPrinted>2019-04-24T13:34:00Z</cp:lastPrinted>
  <dcterms:created xsi:type="dcterms:W3CDTF">2019-05-10T11:26:00Z</dcterms:created>
  <dcterms:modified xsi:type="dcterms:W3CDTF">2019-05-11T07:23:00Z</dcterms:modified>
</cp:coreProperties>
</file>